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1" w:rsidRDefault="00E82ED1" w:rsidP="00E82ED1">
      <w:pPr>
        <w:jc w:val="center"/>
        <w:rPr>
          <w:b/>
          <w:szCs w:val="24"/>
        </w:rPr>
      </w:pPr>
      <w:r>
        <w:rPr>
          <w:rFonts w:ascii="Times" w:hAnsi="Times"/>
          <w:b/>
          <w:noProof/>
          <w:sz w:val="18"/>
          <w:szCs w:val="18"/>
        </w:rPr>
        <w:drawing>
          <wp:inline distT="0" distB="0" distL="0" distR="0">
            <wp:extent cx="581025" cy="581025"/>
            <wp:effectExtent l="0" t="0" r="9525" b="9525"/>
            <wp:docPr id="1" name="Obraz 1" descr="transp_logo_pzw_o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ransp_logo_pzw_or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OKRĘG MAZOWIECKI POLSKIEGO ZWIĄZKU WĘDKARSKIEGO</w:t>
      </w:r>
    </w:p>
    <w:p w:rsidR="00E82ED1" w:rsidRDefault="00E82ED1" w:rsidP="00E82ED1">
      <w:pPr>
        <w:pStyle w:val="Tekstpodstawowy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00 - 831 Warszawa</w:t>
      </w:r>
      <w:r>
        <w:rPr>
          <w:sz w:val="18"/>
          <w:szCs w:val="18"/>
        </w:rPr>
        <w:tab/>
        <w:t>ul. Twarda 42</w:t>
      </w:r>
      <w:r w:rsidRPr="00CE3B35">
        <w:rPr>
          <w:rFonts w:ascii="Calibri" w:hAnsi="Calibri"/>
          <w:sz w:val="18"/>
          <w:szCs w:val="18"/>
          <w:lang w:val="pl-PL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/fax 620- 51-96tel.: 620-50-83, 654-57-05</w:t>
      </w:r>
    </w:p>
    <w:p w:rsidR="00E82ED1" w:rsidRDefault="00E82ED1" w:rsidP="00E82ED1">
      <w:pPr>
        <w:jc w:val="center"/>
        <w:rPr>
          <w:sz w:val="18"/>
          <w:szCs w:val="18"/>
        </w:rPr>
      </w:pPr>
      <w:r>
        <w:rPr>
          <w:sz w:val="18"/>
          <w:szCs w:val="18"/>
        </w:rPr>
        <w:t>Regon 011508827</w:t>
      </w:r>
      <w:r>
        <w:rPr>
          <w:sz w:val="18"/>
          <w:szCs w:val="18"/>
        </w:rPr>
        <w:tab/>
        <w:t>NIP 527-10-20-661</w:t>
      </w:r>
      <w:r>
        <w:rPr>
          <w:sz w:val="18"/>
          <w:szCs w:val="18"/>
        </w:rPr>
        <w:tab/>
        <w:t>konto: 11 1090 2574 0000 0006 4400 0281</w:t>
      </w:r>
    </w:p>
    <w:p w:rsidR="00E82ED1" w:rsidRDefault="00E82ED1" w:rsidP="00E82ED1">
      <w:pPr>
        <w:pStyle w:val="Zawartotabeli"/>
        <w:rPr>
          <w:rFonts w:ascii="Times" w:hAnsi="Times"/>
          <w:sz w:val="22"/>
        </w:rPr>
      </w:pPr>
    </w:p>
    <w:p w:rsidR="00E82ED1" w:rsidRPr="00FC2E12" w:rsidRDefault="00E82ED1" w:rsidP="00E82ED1">
      <w:pPr>
        <w:pStyle w:val="Zawartotabeli"/>
        <w:jc w:val="right"/>
        <w:rPr>
          <w:rFonts w:ascii="Times" w:hAnsi="Times"/>
          <w:sz w:val="22"/>
          <w:lang w:val="pl-PL"/>
        </w:rPr>
      </w:pPr>
      <w:r>
        <w:rPr>
          <w:rFonts w:ascii="Times" w:hAnsi="Times"/>
          <w:sz w:val="22"/>
        </w:rPr>
        <w:t xml:space="preserve">Warszawa, dnia </w:t>
      </w:r>
      <w:r w:rsidR="00934F08">
        <w:rPr>
          <w:rFonts w:ascii="Times" w:hAnsi="Times"/>
          <w:sz w:val="22"/>
          <w:lang w:val="pl-PL"/>
        </w:rPr>
        <w:t>04</w:t>
      </w:r>
      <w:r>
        <w:rPr>
          <w:rFonts w:ascii="Times" w:hAnsi="Times"/>
          <w:sz w:val="22"/>
        </w:rPr>
        <w:t>.</w:t>
      </w:r>
      <w:r w:rsidR="00934F08">
        <w:rPr>
          <w:rFonts w:ascii="Times" w:hAnsi="Times"/>
          <w:sz w:val="22"/>
          <w:lang w:val="pl-PL"/>
        </w:rPr>
        <w:t>10</w:t>
      </w:r>
      <w:r w:rsidR="00E57A4B">
        <w:rPr>
          <w:rFonts w:ascii="Times" w:hAnsi="Times"/>
          <w:sz w:val="22"/>
          <w:lang w:val="pl-PL"/>
        </w:rPr>
        <w:t>.</w:t>
      </w:r>
      <w:r>
        <w:rPr>
          <w:rFonts w:ascii="Times" w:hAnsi="Times"/>
          <w:sz w:val="22"/>
        </w:rPr>
        <w:t>201</w:t>
      </w:r>
      <w:r w:rsidR="00934F08">
        <w:rPr>
          <w:rFonts w:ascii="Times" w:hAnsi="Times"/>
          <w:sz w:val="22"/>
          <w:lang w:val="pl-PL"/>
        </w:rPr>
        <w:t>7</w:t>
      </w:r>
      <w:r>
        <w:rPr>
          <w:rFonts w:ascii="Times" w:hAnsi="Times"/>
          <w:sz w:val="22"/>
        </w:rPr>
        <w:t xml:space="preserve"> r.</w:t>
      </w:r>
    </w:p>
    <w:p w:rsidR="00E82ED1" w:rsidRPr="00006686" w:rsidRDefault="00E82ED1" w:rsidP="00E82ED1">
      <w:pPr>
        <w:pStyle w:val="Zawartotabeli"/>
        <w:jc w:val="center"/>
        <w:rPr>
          <w:rFonts w:ascii="Times" w:hAnsi="Times"/>
          <w:b/>
          <w:sz w:val="16"/>
          <w:szCs w:val="16"/>
        </w:rPr>
      </w:pPr>
    </w:p>
    <w:p w:rsidR="00E82ED1" w:rsidRPr="00E57A4B" w:rsidRDefault="00E82ED1" w:rsidP="00E82ED1">
      <w:pPr>
        <w:pStyle w:val="Zawartotabeli"/>
        <w:jc w:val="center"/>
        <w:rPr>
          <w:rFonts w:ascii="Times" w:hAnsi="Times"/>
          <w:b/>
          <w:lang w:val="pl-PL"/>
        </w:rPr>
      </w:pPr>
      <w:r>
        <w:rPr>
          <w:rFonts w:ascii="Times" w:hAnsi="Times"/>
          <w:b/>
        </w:rPr>
        <w:t xml:space="preserve">KOMUNIKAT Nr </w:t>
      </w:r>
      <w:r w:rsidR="00934F08">
        <w:rPr>
          <w:rFonts w:ascii="Times" w:hAnsi="Times"/>
          <w:b/>
          <w:lang w:val="pl-PL"/>
        </w:rPr>
        <w:t>2</w:t>
      </w:r>
    </w:p>
    <w:p w:rsidR="00E82ED1" w:rsidRPr="00CF38FC" w:rsidRDefault="00E82ED1" w:rsidP="00E82ED1">
      <w:pPr>
        <w:pStyle w:val="Zawartotabeli"/>
        <w:jc w:val="center"/>
        <w:rPr>
          <w:rFonts w:ascii="Times" w:hAnsi="Times"/>
          <w:b/>
          <w:bCs/>
          <w:sz w:val="22"/>
          <w:lang w:val="pl-PL"/>
        </w:rPr>
      </w:pPr>
      <w:r>
        <w:rPr>
          <w:rFonts w:ascii="Times" w:hAnsi="Times"/>
          <w:b/>
          <w:bCs/>
          <w:sz w:val="22"/>
        </w:rPr>
        <w:t>GRAND PRIX  MORSKIE OKRĘGU MAZOWIECKIEGO PZW 201</w:t>
      </w:r>
      <w:r w:rsidR="00934F08">
        <w:rPr>
          <w:rFonts w:ascii="Times" w:hAnsi="Times"/>
          <w:b/>
          <w:bCs/>
          <w:sz w:val="22"/>
          <w:lang w:val="pl-PL"/>
        </w:rPr>
        <w:t>7</w:t>
      </w:r>
    </w:p>
    <w:p w:rsidR="00E82ED1" w:rsidRPr="00577F1D" w:rsidRDefault="00E82ED1" w:rsidP="00E82ED1">
      <w:pPr>
        <w:pStyle w:val="Zawartotabeli"/>
        <w:ind w:left="283" w:firstLine="425"/>
        <w:rPr>
          <w:rFonts w:ascii="Times New Roman" w:hAnsi="Times New Roman"/>
          <w:color w:val="FF0000"/>
          <w:sz w:val="22"/>
          <w:lang w:val="pl-PL"/>
        </w:rPr>
      </w:pPr>
      <w:r w:rsidRPr="00577F1D">
        <w:rPr>
          <w:rFonts w:ascii="Times New Roman" w:hAnsi="Times New Roman"/>
          <w:color w:val="FF0000"/>
          <w:sz w:val="22"/>
        </w:rPr>
        <w:t>Okręgowy Kapitanat Sportowy PZW w Warszawie informuje, że zawody s</w:t>
      </w:r>
      <w:r w:rsidRPr="00577F1D">
        <w:rPr>
          <w:rFonts w:ascii="Times New Roman" w:hAnsi="Times New Roman"/>
          <w:color w:val="FF0000"/>
          <w:sz w:val="22"/>
          <w:lang w:val="pl-PL"/>
        </w:rPr>
        <w:t>ą odwołane</w:t>
      </w:r>
      <w:r>
        <w:rPr>
          <w:rFonts w:ascii="Times New Roman" w:hAnsi="Times New Roman"/>
          <w:color w:val="FF0000"/>
          <w:sz w:val="22"/>
          <w:lang w:val="pl-PL"/>
        </w:rPr>
        <w:t xml:space="preserve"> </w:t>
      </w:r>
      <w:r w:rsidR="00E57A4B">
        <w:rPr>
          <w:rFonts w:ascii="Times New Roman" w:hAnsi="Times New Roman"/>
          <w:color w:val="FF0000"/>
          <w:sz w:val="22"/>
          <w:lang w:val="pl-PL"/>
        </w:rPr>
        <w:t xml:space="preserve">                      </w:t>
      </w:r>
      <w:r>
        <w:rPr>
          <w:rFonts w:ascii="Times New Roman" w:hAnsi="Times New Roman"/>
          <w:color w:val="FF0000"/>
          <w:sz w:val="22"/>
          <w:lang w:val="pl-PL"/>
        </w:rPr>
        <w:t>w pierwszym terminie z powodów złych warunków atmosferycznych</w:t>
      </w:r>
      <w:r w:rsidRPr="00577F1D">
        <w:rPr>
          <w:rFonts w:ascii="Times New Roman" w:hAnsi="Times New Roman"/>
          <w:color w:val="FF0000"/>
          <w:sz w:val="22"/>
        </w:rPr>
        <w:t>.</w:t>
      </w:r>
    </w:p>
    <w:p w:rsidR="00E82ED1" w:rsidRDefault="00E82ED1" w:rsidP="00E82ED1">
      <w:pPr>
        <w:pStyle w:val="Zawartotabeli"/>
        <w:ind w:left="283" w:firstLine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>Drugi t</w:t>
      </w:r>
      <w:r w:rsidR="00DC5C23">
        <w:rPr>
          <w:rFonts w:ascii="Times New Roman" w:hAnsi="Times New Roman"/>
          <w:sz w:val="22"/>
          <w:lang w:val="pl-PL"/>
        </w:rPr>
        <w:t>ermin zawodów :  Darłowo 24-26</w:t>
      </w:r>
      <w:r w:rsidR="00E57A4B">
        <w:rPr>
          <w:rFonts w:ascii="Times New Roman" w:hAnsi="Times New Roman"/>
          <w:sz w:val="22"/>
          <w:lang w:val="pl-PL"/>
        </w:rPr>
        <w:t>.</w:t>
      </w:r>
      <w:r w:rsidR="00934F08">
        <w:rPr>
          <w:rFonts w:ascii="Times New Roman" w:hAnsi="Times New Roman"/>
          <w:sz w:val="22"/>
          <w:lang w:val="pl-PL"/>
        </w:rPr>
        <w:t>11.2017</w:t>
      </w:r>
      <w:r>
        <w:rPr>
          <w:rFonts w:ascii="Times New Roman" w:hAnsi="Times New Roman"/>
          <w:sz w:val="22"/>
          <w:lang w:val="pl-PL"/>
        </w:rPr>
        <w:t xml:space="preserve"> r.</w:t>
      </w:r>
      <w:r>
        <w:rPr>
          <w:rFonts w:ascii="Times New Roman" w:hAnsi="Times New Roman"/>
          <w:sz w:val="22"/>
        </w:rPr>
        <w:t xml:space="preserve"> </w:t>
      </w:r>
    </w:p>
    <w:p w:rsidR="00E82ED1" w:rsidRPr="00E82ED1" w:rsidRDefault="00E82ED1" w:rsidP="00E82ED1">
      <w:pPr>
        <w:pStyle w:val="Tekstpodstawowy"/>
        <w:spacing w:after="57"/>
        <w:ind w:left="283" w:firstLine="425"/>
        <w:jc w:val="both"/>
        <w:rPr>
          <w:rFonts w:ascii="Times" w:hAnsi="Times"/>
          <w:sz w:val="22"/>
        </w:rPr>
      </w:pPr>
    </w:p>
    <w:p w:rsidR="00E82ED1" w:rsidRDefault="00E82ED1" w:rsidP="00E82ED1">
      <w:pPr>
        <w:pStyle w:val="Tekstpodstawowy"/>
        <w:spacing w:after="57"/>
        <w:ind w:left="283" w:firstLine="425"/>
        <w:jc w:val="both"/>
        <w:rPr>
          <w:rFonts w:ascii="Times" w:hAnsi="Times"/>
          <w:b/>
          <w:color w:val="FF0000"/>
          <w:sz w:val="22"/>
          <w:lang w:val="pl-PL"/>
        </w:rPr>
      </w:pPr>
    </w:p>
    <w:p w:rsidR="00E57A4B" w:rsidRPr="00934F08" w:rsidRDefault="00E57A4B" w:rsidP="00E57A4B">
      <w:pPr>
        <w:pStyle w:val="Zawartotabeli"/>
        <w:jc w:val="center"/>
        <w:rPr>
          <w:rFonts w:ascii="Times" w:hAnsi="Times"/>
          <w:b/>
          <w:bCs/>
          <w:sz w:val="22"/>
          <w:lang w:val="pl-PL"/>
        </w:rPr>
      </w:pPr>
      <w:r>
        <w:rPr>
          <w:rFonts w:ascii="Times" w:hAnsi="Times"/>
          <w:b/>
          <w:bCs/>
          <w:sz w:val="22"/>
        </w:rPr>
        <w:t>GRZAND PRIX  MORSKI</w:t>
      </w:r>
      <w:r w:rsidR="00934F08">
        <w:rPr>
          <w:rFonts w:ascii="Times" w:hAnsi="Times"/>
          <w:b/>
          <w:bCs/>
          <w:sz w:val="22"/>
        </w:rPr>
        <w:t>CH OKRĘGU MAZOWIECKIEGO PZW 201</w:t>
      </w:r>
      <w:r w:rsidR="00934F08">
        <w:rPr>
          <w:rFonts w:ascii="Times" w:hAnsi="Times"/>
          <w:b/>
          <w:bCs/>
          <w:sz w:val="22"/>
          <w:lang w:val="pl-PL"/>
        </w:rPr>
        <w:t>7</w:t>
      </w:r>
    </w:p>
    <w:tbl>
      <w:tblPr>
        <w:tblW w:w="10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694"/>
        <w:gridCol w:w="4747"/>
        <w:gridCol w:w="2111"/>
        <w:gridCol w:w="1058"/>
      </w:tblGrid>
      <w:tr w:rsidR="00E57A4B" w:rsidRPr="00612AA5" w:rsidTr="00594954">
        <w:trPr>
          <w:tblHeader/>
        </w:trPr>
        <w:tc>
          <w:tcPr>
            <w:tcW w:w="715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Lp.</w:t>
            </w: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Czas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Przedsięwzięcie</w:t>
            </w:r>
          </w:p>
        </w:tc>
        <w:tc>
          <w:tcPr>
            <w:tcW w:w="2111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Uczestnicy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Uwagi</w:t>
            </w:r>
          </w:p>
        </w:tc>
      </w:tr>
      <w:tr w:rsidR="00E57A4B" w:rsidRPr="00612AA5" w:rsidTr="00594954">
        <w:tc>
          <w:tcPr>
            <w:tcW w:w="10325" w:type="dxa"/>
            <w:gridSpan w:val="5"/>
            <w:vAlign w:val="center"/>
          </w:tcPr>
          <w:p w:rsidR="00E57A4B" w:rsidRPr="00DC0DED" w:rsidRDefault="00DC5C23" w:rsidP="0059495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24</w:t>
            </w:r>
            <w:r w:rsidR="00934F08">
              <w:rPr>
                <w:rFonts w:ascii="Book Antiqua" w:hAnsi="Book Antiqua"/>
                <w:b/>
                <w:sz w:val="22"/>
                <w:szCs w:val="22"/>
              </w:rPr>
              <w:t>.11.2017</w:t>
            </w:r>
            <w:r w:rsidR="00E57A4B">
              <w:rPr>
                <w:rFonts w:ascii="Book Antiqua" w:hAnsi="Book Antiqua"/>
                <w:b/>
                <w:sz w:val="22"/>
                <w:szCs w:val="22"/>
              </w:rPr>
              <w:t xml:space="preserve"> r. </w:t>
            </w:r>
            <w:r w:rsidR="00E57A4B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E57A4B">
              <w:rPr>
                <w:rFonts w:ascii="Book Antiqua" w:hAnsi="Book Antiqua"/>
                <w:b/>
                <w:sz w:val="22"/>
                <w:szCs w:val="22"/>
              </w:rPr>
              <w:tab/>
            </w: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Do godz. 19.00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Przybycie uczestników do miejsca zbiórki.</w:t>
            </w:r>
          </w:p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 xml:space="preserve">Potwierdzenie udziału </w:t>
            </w:r>
            <w:r>
              <w:rPr>
                <w:rFonts w:ascii="Book Antiqua" w:hAnsi="Book Antiqua"/>
                <w:sz w:val="22"/>
                <w:szCs w:val="22"/>
              </w:rPr>
              <w:t xml:space="preserve">w sekretariacie zawodów. </w:t>
            </w:r>
          </w:p>
        </w:tc>
        <w:tc>
          <w:tcPr>
            <w:tcW w:w="2111" w:type="dxa"/>
            <w:vMerge w:val="restart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>Zawodnicy, sędziowie, trenerzy, kierownicy drużyn, osoby towarzyszące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19.05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 xml:space="preserve">Otwarcie </w:t>
            </w:r>
            <w:r w:rsidRPr="009B3204">
              <w:rPr>
                <w:rFonts w:ascii="Book Antiqua" w:hAnsi="Book Antiqua"/>
                <w:sz w:val="22"/>
              </w:rPr>
              <w:t xml:space="preserve">zawodów </w:t>
            </w:r>
          </w:p>
        </w:tc>
        <w:tc>
          <w:tcPr>
            <w:tcW w:w="2111" w:type="dxa"/>
            <w:vMerge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19.3</w:t>
            </w:r>
            <w:r w:rsidRPr="00DC0DED">
              <w:rPr>
                <w:rFonts w:ascii="Book Antiqua" w:hAnsi="Book Antiqua"/>
                <w:sz w:val="22"/>
              </w:rPr>
              <w:t>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Odprawa techniczna z zawodnikami. Sprawy organizacyjne.</w:t>
            </w:r>
            <w:r>
              <w:rPr>
                <w:rFonts w:ascii="Book Antiqua" w:hAnsi="Book Antiqua"/>
                <w:sz w:val="22"/>
              </w:rPr>
              <w:t xml:space="preserve"> Losowania sektorów</w:t>
            </w:r>
          </w:p>
        </w:tc>
        <w:tc>
          <w:tcPr>
            <w:tcW w:w="2111" w:type="dxa"/>
            <w:vMerge/>
            <w:tcBorders>
              <w:bottom w:val="single" w:sz="4" w:space="0" w:color="auto"/>
            </w:tcBorders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10325" w:type="dxa"/>
            <w:gridSpan w:val="5"/>
            <w:vAlign w:val="center"/>
          </w:tcPr>
          <w:p w:rsidR="00E57A4B" w:rsidRPr="00DC0DED" w:rsidRDefault="00DC5C23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25</w:t>
            </w:r>
            <w:r w:rsidR="00934F08">
              <w:rPr>
                <w:rFonts w:ascii="Book Antiqua" w:hAnsi="Book Antiqua"/>
                <w:b/>
                <w:sz w:val="22"/>
                <w:szCs w:val="22"/>
              </w:rPr>
              <w:t>.11.2017</w:t>
            </w:r>
            <w:r w:rsidR="00E57A4B" w:rsidRPr="00DC0DED">
              <w:rPr>
                <w:rFonts w:ascii="Book Antiqua" w:hAnsi="Book Antiqua"/>
                <w:b/>
                <w:sz w:val="22"/>
                <w:szCs w:val="22"/>
              </w:rPr>
              <w:t xml:space="preserve"> r. </w:t>
            </w:r>
            <w:r w:rsidR="00E57A4B" w:rsidRPr="00DC0DED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E57A4B" w:rsidRPr="00DC0DED">
              <w:rPr>
                <w:rFonts w:ascii="Book Antiqua" w:hAnsi="Book Antiqua"/>
                <w:b/>
                <w:sz w:val="22"/>
                <w:szCs w:val="22"/>
              </w:rPr>
              <w:tab/>
              <w:t>Tura I</w:t>
            </w: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05.3</w:t>
            </w:r>
            <w:r w:rsidRPr="00DC0DED">
              <w:rPr>
                <w:rFonts w:ascii="Book Antiqua" w:hAnsi="Book Antiqua"/>
                <w:sz w:val="22"/>
              </w:rPr>
              <w:t>0</w:t>
            </w:r>
          </w:p>
        </w:tc>
        <w:tc>
          <w:tcPr>
            <w:tcW w:w="4747" w:type="dxa"/>
            <w:vAlign w:val="center"/>
          </w:tcPr>
          <w:p w:rsidR="00E57A4B" w:rsidRDefault="00E57A4B" w:rsidP="00594954">
            <w:pPr>
              <w:rPr>
                <w:rFonts w:ascii="Book Antiqua" w:hAnsi="Book Antiqua"/>
                <w:sz w:val="22"/>
              </w:rPr>
            </w:pPr>
            <w:r w:rsidRPr="00DC0DED">
              <w:rPr>
                <w:rFonts w:ascii="Book Antiqua" w:hAnsi="Book Antiqua"/>
                <w:sz w:val="22"/>
              </w:rPr>
              <w:t>Zb</w:t>
            </w:r>
            <w:r>
              <w:rPr>
                <w:rFonts w:ascii="Book Antiqua" w:hAnsi="Book Antiqua"/>
                <w:sz w:val="22"/>
              </w:rPr>
              <w:t xml:space="preserve">iórka zawodników w sektorach I </w:t>
            </w:r>
            <w:r w:rsidRPr="00DC0DED">
              <w:rPr>
                <w:rFonts w:ascii="Book Antiqua" w:hAnsi="Book Antiqua"/>
                <w:sz w:val="22"/>
              </w:rPr>
              <w:t>tury /przy kutrach/. Sprawdzenie obecności.</w:t>
            </w:r>
          </w:p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Losowanie stanowisk w sektorach (kutrach).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06.00-15.00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 xml:space="preserve">Wyjście kutrów w morze - I Tura zawodów </w:t>
            </w:r>
          </w:p>
        </w:tc>
        <w:tc>
          <w:tcPr>
            <w:tcW w:w="2111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 xml:space="preserve">Zawodnicy, sędziowie, 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~ 17</w:t>
            </w:r>
            <w:r w:rsidRPr="00DC0DED">
              <w:rPr>
                <w:rFonts w:ascii="Book Antiqua" w:hAnsi="Book Antiqua"/>
                <w:sz w:val="22"/>
              </w:rPr>
              <w:t>.00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7B4750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Ogłoszenie wyników I tury zawodów.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11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>Zawodnicy, sędziowie, trenerzy, kierownicy drużyn, osoby towarzyszące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10325" w:type="dxa"/>
            <w:gridSpan w:val="5"/>
            <w:vAlign w:val="center"/>
          </w:tcPr>
          <w:p w:rsidR="00E57A4B" w:rsidRPr="00DC0DED" w:rsidRDefault="00DC5C23" w:rsidP="00E57A4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</w:rPr>
              <w:t>26</w:t>
            </w:r>
            <w:r w:rsidR="00934F08">
              <w:rPr>
                <w:rFonts w:ascii="Book Antiqua" w:hAnsi="Book Antiqua"/>
                <w:b/>
              </w:rPr>
              <w:t>.11.2017</w:t>
            </w:r>
            <w:r w:rsidR="00E57A4B" w:rsidRPr="00DC0DED">
              <w:rPr>
                <w:rFonts w:ascii="Book Antiqua" w:hAnsi="Book Antiqua"/>
                <w:b/>
              </w:rPr>
              <w:t xml:space="preserve"> r</w:t>
            </w:r>
            <w:r w:rsidR="00E57A4B">
              <w:rPr>
                <w:rFonts w:ascii="Book Antiqua" w:hAnsi="Book Antiqua"/>
                <w:b/>
                <w:sz w:val="22"/>
              </w:rPr>
              <w:t>.</w:t>
            </w:r>
            <w:r w:rsidR="00E57A4B">
              <w:rPr>
                <w:rFonts w:ascii="Book Antiqua" w:hAnsi="Book Antiqua"/>
                <w:b/>
                <w:sz w:val="22"/>
              </w:rPr>
              <w:tab/>
            </w:r>
            <w:r w:rsidR="00E57A4B">
              <w:rPr>
                <w:rFonts w:ascii="Book Antiqua" w:hAnsi="Book Antiqua"/>
                <w:b/>
                <w:sz w:val="22"/>
              </w:rPr>
              <w:tab/>
            </w:r>
            <w:r w:rsidR="00E57A4B" w:rsidRPr="00DC0DED">
              <w:rPr>
                <w:rFonts w:ascii="Book Antiqua" w:hAnsi="Book Antiqua"/>
                <w:b/>
                <w:sz w:val="22"/>
              </w:rPr>
              <w:t>II Tura</w:t>
            </w: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Do godz. 05.30</w:t>
            </w:r>
          </w:p>
        </w:tc>
        <w:tc>
          <w:tcPr>
            <w:tcW w:w="4747" w:type="dxa"/>
            <w:vAlign w:val="center"/>
          </w:tcPr>
          <w:p w:rsidR="00E57A4B" w:rsidRDefault="00E57A4B" w:rsidP="00594954">
            <w:pPr>
              <w:jc w:val="both"/>
              <w:rPr>
                <w:rFonts w:ascii="Book Antiqua" w:hAnsi="Book Antiqua"/>
                <w:sz w:val="22"/>
              </w:rPr>
            </w:pPr>
            <w:r w:rsidRPr="00DC0DED">
              <w:rPr>
                <w:rFonts w:ascii="Book Antiqua" w:hAnsi="Book Antiqua"/>
                <w:sz w:val="22"/>
              </w:rPr>
              <w:t>Zbiórka zawodników w sektorach II tury /przy kutrach/. Sprawdzenie obecności.</w:t>
            </w:r>
          </w:p>
          <w:p w:rsidR="00E57A4B" w:rsidRPr="00DC0DED" w:rsidRDefault="00E57A4B" w:rsidP="005949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Losowanie stanowisk w sektorach ( kutrach)</w:t>
            </w:r>
          </w:p>
        </w:tc>
        <w:tc>
          <w:tcPr>
            <w:tcW w:w="2111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>Zawodnicy, sędziowie, trenerzy, kierownicy drużyn, osoby towarzyszące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06.00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 xml:space="preserve">Wyjście kutrów w morze - II Tura zawodów </w:t>
            </w:r>
          </w:p>
        </w:tc>
        <w:tc>
          <w:tcPr>
            <w:tcW w:w="2111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>Zawodnicy, sędziowie.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rPr>
          <w:trHeight w:val="738"/>
        </w:trPr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~16.3</w:t>
            </w:r>
            <w:r w:rsidRPr="00DC0DED">
              <w:rPr>
                <w:rFonts w:ascii="Book Antiqua" w:hAnsi="Book Antiqua"/>
                <w:sz w:val="22"/>
              </w:rPr>
              <w:t>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Oficjalne ogłoszenie wyników zawodów, dekoracja zwycięzców</w:t>
            </w:r>
          </w:p>
        </w:tc>
        <w:tc>
          <w:tcPr>
            <w:tcW w:w="2111" w:type="dxa"/>
            <w:vMerge w:val="restart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>Zawodnicy, sędziowie, trenerzy, kierownicy drużyn, osoby towarzyszące.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~ 17.00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 xml:space="preserve">Zakończenie zawodów. </w:t>
            </w:r>
          </w:p>
        </w:tc>
        <w:tc>
          <w:tcPr>
            <w:tcW w:w="2111" w:type="dxa"/>
            <w:vMerge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E57A4B" w:rsidRDefault="00DC5C23" w:rsidP="00E57A4B">
      <w:pPr>
        <w:jc w:val="both"/>
        <w:rPr>
          <w:rFonts w:ascii="Book Antiqua" w:hAnsi="Book Antiqua"/>
          <w:b/>
          <w:i/>
          <w:sz w:val="22"/>
        </w:rPr>
      </w:pPr>
      <w:r>
        <w:rPr>
          <w:rFonts w:ascii="Book Antiqua" w:hAnsi="Book Antiqua"/>
          <w:b/>
          <w:i/>
          <w:sz w:val="22"/>
        </w:rPr>
        <w:t>Organizator zastrzega sobie prawo do zmiany programu czasowego.</w:t>
      </w:r>
    </w:p>
    <w:p w:rsidR="00DC5C23" w:rsidRDefault="00DC5C23" w:rsidP="00E57A4B">
      <w:pPr>
        <w:jc w:val="both"/>
        <w:rPr>
          <w:rFonts w:ascii="Book Antiqua" w:hAnsi="Book Antiqua"/>
          <w:b/>
          <w:i/>
          <w:sz w:val="22"/>
        </w:rPr>
      </w:pPr>
    </w:p>
    <w:p w:rsidR="00E57A4B" w:rsidRDefault="00E57A4B" w:rsidP="00E57A4B">
      <w:pPr>
        <w:pStyle w:val="Tekstpodstawowy"/>
        <w:spacing w:after="57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                                                                                              Z wędkarskim pozdrowieniem</w:t>
      </w:r>
    </w:p>
    <w:p w:rsidR="00E57A4B" w:rsidRDefault="00E57A4B" w:rsidP="00E57A4B">
      <w:pPr>
        <w:pStyle w:val="Tekstpodstawowy"/>
        <w:spacing w:after="57"/>
        <w:rPr>
          <w:rFonts w:ascii="Times" w:hAnsi="Times"/>
          <w:sz w:val="22"/>
        </w:rPr>
      </w:pPr>
    </w:p>
    <w:p w:rsidR="00E57A4B" w:rsidRDefault="00E57A4B" w:rsidP="00E57A4B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>Wiceprezes ds. Sportu i Młodzieży</w:t>
      </w:r>
    </w:p>
    <w:p w:rsidR="00E57A4B" w:rsidRDefault="00E57A4B" w:rsidP="00E57A4B">
      <w:pPr>
        <w:ind w:left="5664" w:firstLine="708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</w:p>
    <w:p w:rsidR="00E57A4B" w:rsidRDefault="00E57A4B" w:rsidP="00E57A4B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Wojciech </w:t>
      </w:r>
      <w:proofErr w:type="spellStart"/>
      <w:r>
        <w:rPr>
          <w:rFonts w:ascii="Times" w:hAnsi="Times"/>
          <w:sz w:val="22"/>
        </w:rPr>
        <w:t>Szubierajski</w:t>
      </w:r>
      <w:proofErr w:type="spellEnd"/>
    </w:p>
    <w:p w:rsidR="001D435B" w:rsidRDefault="001D435B" w:rsidP="00E57A4B">
      <w:pPr>
        <w:pStyle w:val="Zawartotabeli"/>
        <w:jc w:val="center"/>
      </w:pPr>
    </w:p>
    <w:sectPr w:rsidR="001D435B" w:rsidSect="00E82ED1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default"/>
  </w:font>
  <w:font w:name="Luxi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59E"/>
    <w:multiLevelType w:val="hybridMultilevel"/>
    <w:tmpl w:val="A238EBF6"/>
    <w:lvl w:ilvl="0" w:tplc="6082D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C03"/>
    <w:multiLevelType w:val="hybridMultilevel"/>
    <w:tmpl w:val="B63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1"/>
    <w:rsid w:val="001D435B"/>
    <w:rsid w:val="007B4750"/>
    <w:rsid w:val="00934F08"/>
    <w:rsid w:val="00DC5C23"/>
    <w:rsid w:val="00E57A4B"/>
    <w:rsid w:val="00E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Grzewlod</cp:lastModifiedBy>
  <cp:revision>5</cp:revision>
  <dcterms:created xsi:type="dcterms:W3CDTF">2016-09-20T07:57:00Z</dcterms:created>
  <dcterms:modified xsi:type="dcterms:W3CDTF">2017-10-06T05:22:00Z</dcterms:modified>
</cp:coreProperties>
</file>