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E" w:rsidRPr="00F7232E" w:rsidRDefault="00F7232E" w:rsidP="00F7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F7232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 przez Okręg Mazowiecki Polskiego Związku Wędkarskiego w Warszawie, informujemy</w:t>
      </w:r>
      <w:r w:rsidR="00750F7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750F7A" w:rsidRPr="00750F7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pl-PL"/>
        </w:rPr>
        <w:t>(Obowiązek do wywieszenia w kole)</w:t>
      </w:r>
      <w:r w:rsidRPr="00F7232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F7232E" w:rsidRPr="00F7232E" w:rsidRDefault="00F7232E" w:rsidP="00F7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Okręg Mazowiecki Polskiego Związku Wędkarskiego</w:t>
      </w:r>
      <w:r w:rsid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Twarda 42, 00-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 lub drogą 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</w:t>
      </w:r>
      <w:bookmarkStart w:id="0" w:name="_GoBack"/>
      <w:bookmarkEnd w:id="0"/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e-mailową pod adresem: </w:t>
      </w:r>
      <w:r w:rsidRPr="00F7232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biuro@ompzw.pl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F723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</w:t>
      </w:r>
      <w:r w:rsidR="009E752B"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godę osoby, której dane dotyczą.</w:t>
      </w: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4. Przetwarzanie danych osobowych odbywa się 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wpisu do centralnego rejestru Polskiego Związku Wędkarskiego, bycia członkiem Polskiego Związku Wędkarskiego, w celu rozsyłania informacji dotyczący</w:t>
      </w:r>
      <w:r w:rsidR="00D3285B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Administratora drogą mailową, a także uczestnictwa w zawodach, publikacji wyników i odbioru przyznawanych nagród oraz promowaniu działań związanych z zawodami, poprzez upowszechnienie zdjęć oraz materiałów filmowych. </w:t>
      </w:r>
      <w:r w:rsidR="00634F3A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pełnienia funkcji w Stowarzyszeniu w celu wypełnienia obowiązków i wykonywania przydzielonych zadań.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 się na podstawie prawnie uzasadnionego interesu administratora lub strony trzeciej.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osobowe nie pochodzą od stron trzecich.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będzie przekazywał dane osobowe innym podmiotom, tylko na podstawie przepisów prawa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 Dane osobowe będą przetwarzane przez Administratora do zakończenia bycia członkiem stowarzyszenia prowadzonego przez Administratora.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nakże ich nie podanie spowoduje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możliwości skorzystania z oferty Administratora.</w:t>
      </w:r>
    </w:p>
    <w:p w:rsidR="00280490" w:rsidRPr="00F7232E" w:rsidRDefault="007A7F9E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13. Administrator </w:t>
      </w:r>
      <w:r w:rsidR="00C06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przewiduje zautomatyzowane podejmowanie</w:t>
      </w:r>
      <w:r w:rsidR="00280490"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decyzji.</w:t>
      </w:r>
    </w:p>
    <w:p w:rsidR="005C3B02" w:rsidRPr="00F7232E" w:rsidRDefault="005C3B02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</w:p>
    <w:p w:rsidR="00CE2109" w:rsidRPr="00CE2109" w:rsidRDefault="00CE2109" w:rsidP="005C3B02">
      <w:pPr>
        <w:rPr>
          <w:rFonts w:ascii="Times New Roman" w:hAnsi="Times New Roman" w:cs="Times New Roman"/>
          <w:sz w:val="20"/>
          <w:szCs w:val="20"/>
        </w:rPr>
      </w:pPr>
    </w:p>
    <w:sectPr w:rsidR="00CE2109" w:rsidRPr="00CE2109" w:rsidSect="00F7232E">
      <w:pgSz w:w="11906" w:h="16838"/>
      <w:pgMar w:top="1560" w:right="170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C74"/>
    <w:multiLevelType w:val="hybridMultilevel"/>
    <w:tmpl w:val="E34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647A"/>
    <w:multiLevelType w:val="hybridMultilevel"/>
    <w:tmpl w:val="BA88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E18"/>
    <w:multiLevelType w:val="hybridMultilevel"/>
    <w:tmpl w:val="FDF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E93"/>
    <w:multiLevelType w:val="hybridMultilevel"/>
    <w:tmpl w:val="99BA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D"/>
    <w:rsid w:val="002428E6"/>
    <w:rsid w:val="00280490"/>
    <w:rsid w:val="004A173D"/>
    <w:rsid w:val="005C3B02"/>
    <w:rsid w:val="00634F3A"/>
    <w:rsid w:val="0068643C"/>
    <w:rsid w:val="00750F7A"/>
    <w:rsid w:val="007A7F9E"/>
    <w:rsid w:val="009C4F33"/>
    <w:rsid w:val="009E752B"/>
    <w:rsid w:val="00B46267"/>
    <w:rsid w:val="00C06FD5"/>
    <w:rsid w:val="00CE2109"/>
    <w:rsid w:val="00D01ECF"/>
    <w:rsid w:val="00D3285B"/>
    <w:rsid w:val="00D650B7"/>
    <w:rsid w:val="00F7232E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Marcin Popowski</cp:lastModifiedBy>
  <cp:revision>11</cp:revision>
  <dcterms:created xsi:type="dcterms:W3CDTF">2018-10-02T14:52:00Z</dcterms:created>
  <dcterms:modified xsi:type="dcterms:W3CDTF">2018-11-29T08:14:00Z</dcterms:modified>
</cp:coreProperties>
</file>